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65" w:rsidRDefault="006B5F45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Wykaz podręczników dla klas</w:t>
      </w:r>
      <w:r w:rsidR="00985441">
        <w:rPr>
          <w:rFonts w:asciiTheme="majorHAnsi" w:hAnsiTheme="majorHAnsi" w:cstheme="majorHAnsi"/>
          <w:b/>
          <w:sz w:val="36"/>
          <w:szCs w:val="36"/>
        </w:rPr>
        <w:t xml:space="preserve"> pierwszych w roku szkolnym 2022/2023</w:t>
      </w:r>
    </w:p>
    <w:p w:rsidR="00716D65" w:rsidRDefault="006B5F45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Technikum Nr 29 </w:t>
      </w:r>
    </w:p>
    <w:p w:rsidR="00716D65" w:rsidRDefault="00716D65">
      <w:pPr>
        <w:jc w:val="center"/>
        <w:rPr>
          <w:rFonts w:asciiTheme="majorHAnsi" w:hAnsiTheme="majorHAnsi" w:cstheme="majorHAnsi"/>
          <w:sz w:val="22"/>
          <w:szCs w:val="22"/>
        </w:rPr>
      </w:pPr>
    </w:p>
    <w:tbl>
      <w:tblPr>
        <w:tblW w:w="148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4"/>
        <w:gridCol w:w="8737"/>
        <w:gridCol w:w="3259"/>
      </w:tblGrid>
      <w:tr w:rsidR="00716D65" w:rsidTr="006B5F45"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6D65" w:rsidRDefault="006B5F45">
            <w:pPr>
              <w:widowControl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Przedmioty ogólne</w:t>
            </w:r>
          </w:p>
        </w:tc>
        <w:tc>
          <w:tcPr>
            <w:tcW w:w="8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6D65" w:rsidRDefault="006B5F45">
            <w:pPr>
              <w:widowControl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Autor i tytuł podręcznika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D65" w:rsidRDefault="006B5F45">
            <w:pPr>
              <w:widowControl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Wydawnictwo </w:t>
            </w:r>
          </w:p>
        </w:tc>
      </w:tr>
      <w:tr w:rsidR="00716D65" w:rsidTr="006B5F45"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16D65" w:rsidRPr="006B5F45" w:rsidRDefault="006B5F45">
            <w:pPr>
              <w:widowControl w:val="0"/>
              <w:suppressLineNumbers/>
              <w:rPr>
                <w:rFonts w:asciiTheme="majorHAnsi" w:hAnsiTheme="majorHAnsi" w:cstheme="majorHAnsi"/>
                <w:sz w:val="22"/>
                <w:szCs w:val="22"/>
              </w:rPr>
            </w:pPr>
            <w:r w:rsidRPr="006B5F45">
              <w:rPr>
                <w:rFonts w:asciiTheme="majorHAnsi" w:hAnsiTheme="majorHAnsi" w:cstheme="majorHAnsi"/>
                <w:sz w:val="22"/>
                <w:szCs w:val="22"/>
              </w:rPr>
              <w:t>Język polski</w:t>
            </w:r>
          </w:p>
        </w:tc>
        <w:tc>
          <w:tcPr>
            <w:tcW w:w="8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C006F" w:rsidRPr="009C006F" w:rsidRDefault="00F829E9" w:rsidP="009C006F">
            <w:pPr>
              <w:widowControl w:val="0"/>
              <w:suppressLineNumbers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"Oblicza epok</w:t>
            </w:r>
            <w:r w:rsidR="003C3FA7">
              <w:rPr>
                <w:rFonts w:asciiTheme="majorHAnsi" w:hAnsiTheme="majorHAnsi" w:cstheme="majorHAnsi"/>
                <w:sz w:val="22"/>
                <w:szCs w:val="22"/>
              </w:rPr>
              <w:t xml:space="preserve"> 1.1</w:t>
            </w:r>
            <w:r w:rsidR="009C006F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3C3FA7">
              <w:rPr>
                <w:rFonts w:asciiTheme="majorHAnsi" w:hAnsiTheme="majorHAnsi" w:cstheme="majorHAnsi"/>
                <w:sz w:val="22"/>
                <w:szCs w:val="22"/>
              </w:rPr>
              <w:t xml:space="preserve"> Zakres podstawowy i rozszerzony. Nowa edycja” </w:t>
            </w:r>
            <w:r w:rsidR="009C006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9C006F" w:rsidRPr="009C006F">
              <w:rPr>
                <w:rFonts w:asciiTheme="majorHAnsi" w:hAnsiTheme="majorHAnsi" w:cstheme="majorHAnsi"/>
                <w:sz w:val="22"/>
                <w:szCs w:val="22"/>
              </w:rPr>
              <w:t xml:space="preserve">Dariusz </w:t>
            </w:r>
            <w:proofErr w:type="spellStart"/>
            <w:r w:rsidR="009C006F" w:rsidRPr="009C006F">
              <w:rPr>
                <w:rFonts w:asciiTheme="majorHAnsi" w:hAnsiTheme="majorHAnsi" w:cstheme="majorHAnsi"/>
                <w:sz w:val="22"/>
                <w:szCs w:val="22"/>
              </w:rPr>
              <w:t>Chemperek</w:t>
            </w:r>
            <w:proofErr w:type="spellEnd"/>
            <w:r w:rsidR="009C006F" w:rsidRPr="009C006F">
              <w:rPr>
                <w:rFonts w:asciiTheme="majorHAnsi" w:hAnsiTheme="majorHAnsi" w:cstheme="majorHAnsi"/>
                <w:sz w:val="22"/>
                <w:szCs w:val="22"/>
              </w:rPr>
              <w:t>, Adam Kalbarczyk, Dariusz Trześniowski</w:t>
            </w:r>
            <w:bookmarkStart w:id="0" w:name="_GoBack"/>
            <w:bookmarkEnd w:id="0"/>
          </w:p>
          <w:p w:rsidR="00716D65" w:rsidRDefault="00716D65">
            <w:pPr>
              <w:widowControl w:val="0"/>
              <w:suppressLineNumbers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D65" w:rsidRDefault="009C006F">
            <w:pPr>
              <w:widowControl w:val="0"/>
              <w:suppressLineNumbers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WSiP</w:t>
            </w:r>
          </w:p>
        </w:tc>
      </w:tr>
      <w:tr w:rsidR="00985441" w:rsidTr="006B5F45"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5441" w:rsidRPr="006B5F45" w:rsidRDefault="00985441" w:rsidP="00985441">
            <w:pPr>
              <w:widowControl w:val="0"/>
              <w:suppressLineNumbers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Język angielski</w:t>
            </w:r>
          </w:p>
        </w:tc>
        <w:tc>
          <w:tcPr>
            <w:tcW w:w="8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tbl>
            <w:tblPr>
              <w:tblW w:w="1488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4880"/>
            </w:tblGrid>
            <w:tr w:rsidR="00985441" w:rsidTr="00803F9F">
              <w:tc>
                <w:tcPr>
                  <w:tcW w:w="14880" w:type="dxa"/>
                  <w:shd w:val="clear" w:color="auto" w:fill="auto"/>
                </w:tcPr>
                <w:tbl>
                  <w:tblPr>
                    <w:tblW w:w="14880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880"/>
                  </w:tblGrid>
                  <w:tr w:rsidR="00985441" w:rsidTr="00985441">
                    <w:tc>
                      <w:tcPr>
                        <w:tcW w:w="8737" w:type="dxa"/>
                        <w:shd w:val="clear" w:color="auto" w:fill="auto"/>
                      </w:tcPr>
                      <w:p w:rsidR="00985441" w:rsidRDefault="00985441" w:rsidP="00985441">
                        <w:pPr>
                          <w:widowControl w:val="0"/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t>„LIFE VISION” (</w:t>
                        </w:r>
                        <w:proofErr w:type="spellStart"/>
                        <w:r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t>Elementary</w:t>
                        </w:r>
                        <w:proofErr w:type="spellEnd"/>
                        <w:r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t>/</w:t>
                        </w:r>
                        <w:proofErr w:type="spellStart"/>
                        <w:r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t>Intermediate</w:t>
                        </w:r>
                        <w:proofErr w:type="spellEnd"/>
                        <w:r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t>/</w:t>
                        </w:r>
                        <w:proofErr w:type="spellStart"/>
                        <w:r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t>Pre-Intermediate</w:t>
                        </w:r>
                        <w:proofErr w:type="spellEnd"/>
                        <w:r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t>Intermediate</w:t>
                        </w:r>
                        <w:proofErr w:type="spellEnd"/>
                        <w:r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t>/</w:t>
                        </w:r>
                        <w:proofErr w:type="spellStart"/>
                        <w:r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t>Intermediate</w:t>
                        </w:r>
                        <w:proofErr w:type="spellEnd"/>
                        <w:r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t xml:space="preserve"> Plus) </w:t>
                        </w:r>
                        <w:r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br/>
                        </w:r>
                        <w:r w:rsidRPr="00231004">
                          <w:rPr>
                            <w:rFonts w:asciiTheme="majorHAnsi" w:hAnsiTheme="majorHAnsi" w:cstheme="majorHAnsi"/>
                            <w:b/>
                            <w:color w:val="FF0000"/>
                            <w:sz w:val="22"/>
                            <w:szCs w:val="22"/>
                          </w:rPr>
                          <w:t xml:space="preserve">Uwaga! Wybór podręcznika po teście poziomującym we wrześniu </w:t>
                        </w:r>
                        <w:r w:rsidRPr="00231004"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t>(podręcznik + zeszyt ćwiczeń)</w:t>
                        </w:r>
                      </w:p>
                    </w:tc>
                  </w:tr>
                </w:tbl>
                <w:p w:rsidR="00985441" w:rsidRDefault="00985441" w:rsidP="00985441">
                  <w:pPr>
                    <w:widowControl w:val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</w:tbl>
          <w:p w:rsidR="00985441" w:rsidRDefault="00985441" w:rsidP="00985441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441" w:rsidRDefault="00985441" w:rsidP="00985441">
            <w:pPr>
              <w:widowControl w:val="0"/>
              <w:suppressLineNumbers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Oxford University Press</w:t>
            </w:r>
          </w:p>
        </w:tc>
      </w:tr>
      <w:tr w:rsidR="00985441" w:rsidTr="006B5F45"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5441" w:rsidRPr="006B5F45" w:rsidRDefault="00985441" w:rsidP="00985441">
            <w:pPr>
              <w:widowControl w:val="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6B5F4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Język francuski </w:t>
            </w:r>
          </w:p>
        </w:tc>
        <w:tc>
          <w:tcPr>
            <w:tcW w:w="8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5441" w:rsidRDefault="00985441" w:rsidP="00985441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M. Piotrowska-Skrzypek, M. Gajos, M. Deckert, D. Biele, „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C’est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parti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1” (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podrecznik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+  zeszyt ćwiczeń)</w:t>
            </w: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441" w:rsidRDefault="00985441" w:rsidP="00985441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Draco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985441" w:rsidTr="006B5F45"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5441" w:rsidRPr="006B5F45" w:rsidRDefault="00985441" w:rsidP="00985441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B5F45">
              <w:rPr>
                <w:rFonts w:asciiTheme="majorHAnsi" w:hAnsiTheme="majorHAnsi" w:cstheme="majorHAnsi"/>
                <w:sz w:val="22"/>
                <w:szCs w:val="22"/>
              </w:rPr>
              <w:t xml:space="preserve">Język niemiecki </w:t>
            </w:r>
          </w:p>
        </w:tc>
        <w:tc>
          <w:tcPr>
            <w:tcW w:w="8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5441" w:rsidRDefault="00985441" w:rsidP="00985441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C. Serzysko, B. Sekulski –„ INFOS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aktuell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1” (podręcznik + zeszyt ćwiczeń)</w:t>
            </w: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441" w:rsidRDefault="00985441" w:rsidP="00985441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Pearson </w:t>
            </w:r>
          </w:p>
        </w:tc>
      </w:tr>
      <w:tr w:rsidR="00985441" w:rsidTr="006B5F45"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5441" w:rsidRPr="006B5F45" w:rsidRDefault="00985441" w:rsidP="00985441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B5F45">
              <w:rPr>
                <w:rFonts w:asciiTheme="majorHAnsi" w:hAnsiTheme="majorHAnsi" w:cstheme="majorHAnsi"/>
                <w:sz w:val="22"/>
                <w:szCs w:val="22"/>
              </w:rPr>
              <w:t xml:space="preserve">Język rosyjski </w:t>
            </w:r>
          </w:p>
        </w:tc>
        <w:tc>
          <w:tcPr>
            <w:tcW w:w="8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5441" w:rsidRDefault="00985441" w:rsidP="00985441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Małgorzata Wiatr-Kmieciak, Sławomira Wujec, „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Вот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мы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по-новому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1” (podręcznik + zeszyt ćwiczeń) </w:t>
            </w: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441" w:rsidRDefault="00985441" w:rsidP="00985441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PWN</w:t>
            </w:r>
          </w:p>
        </w:tc>
      </w:tr>
      <w:tr w:rsidR="00985441" w:rsidTr="006B5F45"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5441" w:rsidRPr="006B5F45" w:rsidRDefault="00985441" w:rsidP="00985441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B5F45">
              <w:rPr>
                <w:rFonts w:asciiTheme="majorHAnsi" w:hAnsiTheme="majorHAnsi" w:cstheme="majorHAnsi"/>
                <w:sz w:val="22"/>
                <w:szCs w:val="22"/>
              </w:rPr>
              <w:t xml:space="preserve">Historia  </w:t>
            </w:r>
          </w:p>
        </w:tc>
        <w:tc>
          <w:tcPr>
            <w:tcW w:w="8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5441" w:rsidRDefault="00985441" w:rsidP="00985441">
            <w:pPr>
              <w:widowControl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Łukasz Kępski, Jakub Kufel, Przemysław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Ruchlewski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. "Historia. Seria - Ślady czasu." Podręcznik do liceum i technikum, zakres podstawowy i rozszerzony. Starożytność i średniowiecze.</w:t>
            </w: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441" w:rsidRDefault="00985441" w:rsidP="00985441">
            <w:pPr>
              <w:widowControl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Gdańskie Wydawnictwo Oświatowe</w:t>
            </w:r>
          </w:p>
        </w:tc>
      </w:tr>
      <w:tr w:rsidR="00985441" w:rsidTr="006B5F45"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5441" w:rsidRPr="006B5F45" w:rsidRDefault="00985441" w:rsidP="00985441">
            <w:pPr>
              <w:widowControl w:val="0"/>
              <w:suppressLineNumbers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6B5F45">
              <w:rPr>
                <w:rFonts w:asciiTheme="majorHAnsi" w:hAnsiTheme="majorHAnsi" w:cstheme="majorHAnsi"/>
                <w:bCs/>
                <w:sz w:val="22"/>
                <w:szCs w:val="22"/>
              </w:rPr>
              <w:t>Geografia</w:t>
            </w:r>
          </w:p>
        </w:tc>
        <w:tc>
          <w:tcPr>
            <w:tcW w:w="8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5441" w:rsidRDefault="00985441" w:rsidP="00985441">
            <w:pPr>
              <w:pStyle w:val="Tekstpodstawowy"/>
              <w:widowControl w:val="0"/>
              <w:suppressLineNumbers/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R. Malarz Oblicza geografii 1. Zakres podstawowy. </w:t>
            </w: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441" w:rsidRDefault="00985441" w:rsidP="00985441">
            <w:pPr>
              <w:pStyle w:val="Tekstpodstawowy"/>
              <w:widowControl w:val="0"/>
              <w:suppressLineNumbers/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Nowa Era</w:t>
            </w:r>
          </w:p>
        </w:tc>
      </w:tr>
      <w:tr w:rsidR="00985441" w:rsidTr="006B5F45"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5441" w:rsidRPr="006B5F45" w:rsidRDefault="00985441" w:rsidP="00985441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B5F45">
              <w:rPr>
                <w:rFonts w:asciiTheme="majorHAnsi" w:hAnsiTheme="majorHAnsi" w:cstheme="majorHAnsi"/>
                <w:sz w:val="22"/>
                <w:szCs w:val="22"/>
              </w:rPr>
              <w:t xml:space="preserve">Biologia </w:t>
            </w:r>
          </w:p>
        </w:tc>
        <w:tc>
          <w:tcPr>
            <w:tcW w:w="8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5441" w:rsidRDefault="00985441" w:rsidP="00985441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Anna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Helmin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, Jolanta Holeczek „Biologia na czasie”, podręcznik dla liceum ogólnokształcącego i technikum, zakres podstawowy </w:t>
            </w: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441" w:rsidRDefault="00985441" w:rsidP="00985441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Nowa Era </w:t>
            </w:r>
          </w:p>
        </w:tc>
      </w:tr>
      <w:tr w:rsidR="00985441" w:rsidTr="006B5F45"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5441" w:rsidRPr="006B5F45" w:rsidRDefault="00985441" w:rsidP="00985441">
            <w:pPr>
              <w:widowControl w:val="0"/>
              <w:suppressLineNumbers/>
              <w:rPr>
                <w:rFonts w:asciiTheme="majorHAnsi" w:hAnsiTheme="majorHAnsi" w:cstheme="majorHAnsi"/>
                <w:sz w:val="22"/>
                <w:szCs w:val="22"/>
              </w:rPr>
            </w:pPr>
            <w:r w:rsidRPr="006B5F45">
              <w:rPr>
                <w:rFonts w:asciiTheme="majorHAnsi" w:hAnsiTheme="majorHAnsi" w:cstheme="majorHAnsi"/>
                <w:sz w:val="22"/>
                <w:szCs w:val="22"/>
              </w:rPr>
              <w:t>Chemia</w:t>
            </w:r>
          </w:p>
        </w:tc>
        <w:tc>
          <w:tcPr>
            <w:tcW w:w="8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5441" w:rsidRDefault="00985441" w:rsidP="00985441">
            <w:pPr>
              <w:widowControl w:val="0"/>
              <w:suppressLineNumbers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Romuald Hassa, „Chemia 1, Chemia ogólna i nieorganiczna”, zakres podstawowy Karty pracy/ćwiczenia </w:t>
            </w: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441" w:rsidRDefault="00985441" w:rsidP="00985441">
            <w:pPr>
              <w:widowControl w:val="0"/>
              <w:suppressLineNumbers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Nowa Era </w:t>
            </w:r>
          </w:p>
        </w:tc>
      </w:tr>
      <w:tr w:rsidR="00985441" w:rsidTr="006B5F45"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5441" w:rsidRPr="006B5F45" w:rsidRDefault="00985441" w:rsidP="00985441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B5F45">
              <w:rPr>
                <w:rFonts w:asciiTheme="majorHAnsi" w:hAnsiTheme="majorHAnsi" w:cstheme="majorHAnsi"/>
                <w:sz w:val="22"/>
                <w:szCs w:val="22"/>
              </w:rPr>
              <w:t xml:space="preserve">Fizyka </w:t>
            </w:r>
          </w:p>
        </w:tc>
        <w:tc>
          <w:tcPr>
            <w:tcW w:w="8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5441" w:rsidRDefault="00985441" w:rsidP="00985441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Ludwik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Lechman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, Witold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Polesiuk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, Grzegorz F. Wojewoda, „FIZYKA - podręcznik - liceum i technikum - zakres podstawowy</w:t>
            </w:r>
            <w:r w:rsidR="003C3FA7">
              <w:rPr>
                <w:rFonts w:asciiTheme="majorHAnsi" w:hAnsiTheme="majorHAnsi" w:cstheme="majorHAnsi"/>
                <w:sz w:val="22"/>
                <w:szCs w:val="22"/>
              </w:rPr>
              <w:t>. Nowa edycja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”</w:t>
            </w: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441" w:rsidRDefault="00985441" w:rsidP="00985441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WSiP </w:t>
            </w:r>
          </w:p>
        </w:tc>
      </w:tr>
      <w:tr w:rsidR="00985441" w:rsidTr="006B5F45"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5441" w:rsidRPr="006B5F45" w:rsidRDefault="00985441" w:rsidP="00985441">
            <w:pPr>
              <w:widowControl w:val="0"/>
              <w:suppressLineNumbers/>
              <w:rPr>
                <w:rFonts w:asciiTheme="majorHAnsi" w:hAnsiTheme="majorHAnsi" w:cstheme="majorHAnsi"/>
                <w:sz w:val="22"/>
                <w:szCs w:val="22"/>
              </w:rPr>
            </w:pPr>
            <w:r w:rsidRPr="006B5F45">
              <w:rPr>
                <w:rFonts w:asciiTheme="majorHAnsi" w:hAnsiTheme="majorHAnsi" w:cstheme="majorHAnsi"/>
                <w:sz w:val="22"/>
                <w:szCs w:val="22"/>
              </w:rPr>
              <w:t xml:space="preserve">Matematyka </w:t>
            </w:r>
          </w:p>
        </w:tc>
        <w:tc>
          <w:tcPr>
            <w:tcW w:w="8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5441" w:rsidRDefault="00985441" w:rsidP="00985441">
            <w:pPr>
              <w:widowControl w:val="0"/>
              <w:suppressLineNumbers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A.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Cewe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, M. Krawczyk, M. Kruk, A.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Magryś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-Walczak, H. Nahorska, „Matematyka i przykłady jej zastosowań”, podręcznik i zbiór zadań </w:t>
            </w: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441" w:rsidRDefault="00985441" w:rsidP="00985441">
            <w:pPr>
              <w:widowControl w:val="0"/>
              <w:suppressLineNumbers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Podkowa </w:t>
            </w:r>
          </w:p>
        </w:tc>
      </w:tr>
      <w:tr w:rsidR="00985441" w:rsidTr="006B5F45"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5441" w:rsidRPr="006B5F45" w:rsidRDefault="00985441" w:rsidP="00985441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B5F45">
              <w:rPr>
                <w:rFonts w:asciiTheme="majorHAnsi" w:hAnsiTheme="majorHAnsi" w:cstheme="majorHAnsi"/>
                <w:sz w:val="22"/>
                <w:szCs w:val="22"/>
              </w:rPr>
              <w:t xml:space="preserve">Informatyka </w:t>
            </w:r>
          </w:p>
        </w:tc>
        <w:tc>
          <w:tcPr>
            <w:tcW w:w="8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5441" w:rsidRDefault="00985441" w:rsidP="00985441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9C006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Informatyka na czasie 1. Autorzy: Janusz Mazur, Paweł </w:t>
            </w:r>
            <w:proofErr w:type="spellStart"/>
            <w:r w:rsidRPr="009C006F">
              <w:rPr>
                <w:rFonts w:asciiTheme="majorHAnsi" w:hAnsiTheme="majorHAnsi" w:cstheme="majorHAnsi"/>
                <w:bCs/>
                <w:sz w:val="22"/>
                <w:szCs w:val="22"/>
              </w:rPr>
              <w:t>Perekietka</w:t>
            </w:r>
            <w:proofErr w:type="spellEnd"/>
            <w:r w:rsidRPr="009C006F">
              <w:rPr>
                <w:rFonts w:asciiTheme="majorHAnsi" w:hAnsiTheme="majorHAnsi" w:cstheme="majorHAnsi"/>
                <w:bCs/>
                <w:sz w:val="22"/>
                <w:szCs w:val="22"/>
              </w:rPr>
              <w:t>, Zbigniew Talaga, Janusz S. Wierzbicki. Poziom podstawowy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441" w:rsidRDefault="00985441" w:rsidP="00985441">
            <w:pPr>
              <w:widowControl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Nowa Era </w:t>
            </w:r>
          </w:p>
        </w:tc>
      </w:tr>
      <w:tr w:rsidR="00985441" w:rsidTr="006B5F45"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5441" w:rsidRPr="006B5F45" w:rsidRDefault="00985441" w:rsidP="00985441">
            <w:pPr>
              <w:widowControl w:val="0"/>
              <w:suppressLineNumbers/>
              <w:rPr>
                <w:rFonts w:asciiTheme="majorHAnsi" w:hAnsiTheme="majorHAnsi" w:cstheme="majorHAnsi"/>
                <w:sz w:val="22"/>
                <w:szCs w:val="22"/>
              </w:rPr>
            </w:pPr>
            <w:r w:rsidRPr="006B5F45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Edukacja dla bezpieczeństwa </w:t>
            </w:r>
          </w:p>
        </w:tc>
        <w:tc>
          <w:tcPr>
            <w:tcW w:w="8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5441" w:rsidRDefault="00985441" w:rsidP="00985441">
            <w:pPr>
              <w:widowControl w:val="0"/>
              <w:suppressLineNumbers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B. Boniek, A. Kruczyński, „Edukacja dla bezpieczeństwa”, poziom podstawowy </w:t>
            </w: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441" w:rsidRDefault="00985441" w:rsidP="00985441">
            <w:pPr>
              <w:widowControl w:val="0"/>
              <w:suppressLineNumbers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Operon</w:t>
            </w:r>
          </w:p>
        </w:tc>
      </w:tr>
    </w:tbl>
    <w:p w:rsidR="00716D65" w:rsidRDefault="00716D65">
      <w:pPr>
        <w:rPr>
          <w:rFonts w:asciiTheme="majorHAnsi" w:hAnsiTheme="majorHAnsi" w:cstheme="majorHAnsi"/>
          <w:color w:val="FF3333"/>
          <w:sz w:val="22"/>
          <w:szCs w:val="22"/>
        </w:rPr>
      </w:pPr>
    </w:p>
    <w:sectPr w:rsidR="00716D65">
      <w:pgSz w:w="16838" w:h="11906" w:orient="landscape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65"/>
    <w:rsid w:val="002135D4"/>
    <w:rsid w:val="003B2B41"/>
    <w:rsid w:val="003C3FA7"/>
    <w:rsid w:val="006B5F45"/>
    <w:rsid w:val="00716D65"/>
    <w:rsid w:val="00985441"/>
    <w:rsid w:val="009C006F"/>
    <w:rsid w:val="00D10C00"/>
    <w:rsid w:val="00F829E9"/>
    <w:rsid w:val="00FD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C2FE"/>
  <w15:docId w15:val="{67139876-96B5-4D6F-8FAB-FBEEEAE6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32DCE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5050D0"/>
    <w:pPr>
      <w:ind w:left="720"/>
      <w:contextualSpacing/>
    </w:pPr>
    <w:rPr>
      <w:rFonts w:cs="Mangal"/>
      <w:szCs w:val="21"/>
    </w:rPr>
  </w:style>
  <w:style w:type="paragraph" w:styleId="NormalnyWeb">
    <w:name w:val="Normal (Web)"/>
    <w:basedOn w:val="Normalny"/>
    <w:uiPriority w:val="99"/>
    <w:semiHidden/>
    <w:unhideWhenUsed/>
    <w:qFormat/>
    <w:rsid w:val="009F17B1"/>
    <w:pPr>
      <w:spacing w:beforeAutospacing="1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32DC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dc:description/>
  <cp:lastModifiedBy>User</cp:lastModifiedBy>
  <cp:revision>2</cp:revision>
  <cp:lastPrinted>2021-06-23T07:37:00Z</cp:lastPrinted>
  <dcterms:created xsi:type="dcterms:W3CDTF">2022-08-18T06:53:00Z</dcterms:created>
  <dcterms:modified xsi:type="dcterms:W3CDTF">2022-08-18T06:53:00Z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