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Administratorem Pani/Pana danych osobowych jest Zespół Szkół Stenotypii i Języków Obcych w Warszawie, ul. Ogrodowa 16, 00-896 Warszawa.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Inspektorem</w:t>
      </w:r>
      <w:bookmarkStart w:id="0" w:name="_GoBack1"/>
      <w:bookmarkEnd w:id="0"/>
      <w:r>
        <w:rPr>
          <w:rFonts w:cs="Arial" w:ascii="Arial" w:hAnsi="Arial"/>
          <w:sz w:val="21"/>
          <w:szCs w:val="21"/>
        </w:rPr>
        <w:t xml:space="preserve"> ochrony danych osobowych w Zespole Szkół Stenotypii i Języków Obcych w Warszawie jest Pan Paweł Kaczmarek – </w:t>
      </w:r>
      <w:hyperlink r:id="rId2">
        <w:r>
          <w:rPr>
            <w:rStyle w:val="Czeinternetowe"/>
            <w:rFonts w:cs="Arial" w:ascii="Arial" w:hAnsi="Arial"/>
            <w:sz w:val="21"/>
            <w:szCs w:val="21"/>
          </w:rPr>
          <w:t>iod</w:t>
        </w:r>
      </w:hyperlink>
      <w:r>
        <w:rPr>
          <w:rStyle w:val="Czeinternetowe"/>
          <w:rFonts w:cs="Arial" w:ascii="Arial" w:hAnsi="Arial"/>
          <w:sz w:val="21"/>
          <w:szCs w:val="21"/>
        </w:rPr>
        <w:t>.</w:t>
      </w:r>
      <w:hyperlink r:id="rId3">
        <w:r>
          <w:rPr>
            <w:rStyle w:val="Czeinternetowe"/>
            <w:rFonts w:cs="Arial" w:ascii="Arial" w:hAnsi="Arial"/>
            <w:sz w:val="21"/>
            <w:szCs w:val="21"/>
          </w:rPr>
          <w:t>dbfowol</w:t>
        </w:r>
        <w:r>
          <w:rPr>
            <w:rStyle w:val="Czeinternetowe"/>
            <w:rFonts w:cs="Arial" w:ascii="Arial" w:hAnsi="Arial"/>
            <w:sz w:val="21"/>
            <w:szCs w:val="21"/>
          </w:rPr>
          <w:t>@eduwarszawa.</w:t>
        </w:r>
        <w:r>
          <w:rPr>
            <w:rStyle w:val="Czeinternetowe"/>
            <w:rFonts w:cs="Arial" w:ascii="Arial" w:hAnsi="Arial"/>
            <w:sz w:val="21"/>
            <w:szCs w:val="21"/>
          </w:rPr>
          <w:t>pl</w:t>
        </w:r>
      </w:hyperlink>
      <w:r>
        <w:rPr>
          <w:rFonts w:cs="Arial" w:ascii="Arial" w:hAnsi="Arial"/>
          <w:sz w:val="21"/>
          <w:szCs w:val="21"/>
        </w:rPr>
        <w:t>.</w:t>
      </w:r>
    </w:p>
    <w:p>
      <w:pPr>
        <w:pStyle w:val="ListParagraph"/>
        <w:numPr>
          <w:ilvl w:val="0"/>
          <w:numId w:val="0"/>
        </w:numPr>
        <w:tabs>
          <w:tab w:val="clear" w:pos="708"/>
          <w:tab w:val="left" w:pos="426" w:leader="none"/>
        </w:tabs>
        <w:ind w:left="720" w:hanging="0"/>
        <w:jc w:val="both"/>
        <w:rPr>
          <w:rFonts w:ascii="Arial" w:hAnsi="Arial" w:cs="Arial"/>
          <w:sz w:val="21"/>
          <w:szCs w:val="21"/>
        </w:rPr>
      </w:pPr>
      <w:r>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 danych osobowych reprezentowany przez Dyrektora,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Wykonania zadań realizowanych w interesie publicznym (art. 6 ust. 1 lit e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Wypełniania obowiązków i wykonywania szczególnych praw przez administratora lub osobę, której dane dotyczą, w dziedzinie prawa pracy, zabezpieczenia społecznego i ochrony socjalnej (art. 9 ust. 2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realizacji ustawowych i statutowych zadań Zespołu Szkół Stenotypii i Języków Obcych w Warszawie, w tym Szkoły w której Pana/Pani dziecko pobiera naukę w tym m.in. utrzymywania kontaktu Dyrektora Szkoły i nauczycieli z rodzicami uczniów, informowania o wynikach nauczania Pani/Pana dziecka, prowadzenia dokumentacji szkolnej, funkcjonowania Rady Rodziców, przyznawania nagród i wyróżnień, prowadzenia rekrutacji, organizacji wycieczek szkolnych, spełniania potrzeb medycznych, ubezpieczania uczniów i in.;</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zapewnienia bezpieczeństwa na terenie Szkoły;</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konieczności udzielania informacji publicznej;</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informowania o działalności Zespołu Szkół Stenotypii i Języków Obcych w Warszawie w tym o działalności każdej ze Szkół wchodzących w skład Zespołu.</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Mazowiecki Kurator Oświaty, Biuro Edukacji m.st. Warszawy, Wydział Oświaty i Wychowania dla Dzielnicy Wola m.st. Warszawy, Dzielnicowe Biuro Finansów Oświaty – Wola m.st. Warszawy, w tym pracownicy i współpracownicy tych podmiotów;</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usługi ubezpieczeniowe oraz usługi medyczne;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Zespół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 xml:space="preserve">Pani/Pana dane osobowe będą przechowywane przez okres nauki szkolnej Pani/Pana dziecka to jest do czasu zakończenia nauki dziecka w Zespole Szkół Stenotypii i Języków Obcych w Warszawie, a po jego zakończeniu zgodnie z obowiązującymi przepisami prawa lub tak długo, jak wymaga tego uzasadniony interes Administratora.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eastAsia="Calibri" w:cs="Arial" w:ascii="Arial" w:hAnsi="Arial"/>
          <w:sz w:val="21"/>
          <w:szCs w:val="21"/>
        </w:rPr>
        <w:t>W zakresie innym niż wskazany w punkcie 8 podanie przez Panią/Pana danych osobowych jest wymogiem ustawowym wynikającym m.in. z ustawy z dn. 7 września 1991 r.  o systemie oświaty (tj. Dz. U. z 20</w:t>
      </w:r>
      <w:r>
        <w:rPr>
          <w:rFonts w:eastAsia="Calibri" w:cs="Arial" w:ascii="Arial" w:hAnsi="Arial" w:eastAsiaTheme="minorHAnsi"/>
          <w:color w:val="auto"/>
          <w:kern w:val="0"/>
          <w:sz w:val="21"/>
          <w:szCs w:val="21"/>
          <w:lang w:val="pl-PL" w:eastAsia="en-US" w:bidi="ar-SA"/>
        </w:rPr>
        <w:t>22</w:t>
      </w:r>
      <w:r>
        <w:rPr>
          <w:rFonts w:eastAsia="Calibri" w:cs="Arial" w:ascii="Arial" w:hAnsi="Arial"/>
          <w:sz w:val="21"/>
          <w:szCs w:val="21"/>
        </w:rPr>
        <w:t xml:space="preserve"> r. poz. 2</w:t>
      </w:r>
      <w:r>
        <w:rPr>
          <w:rFonts w:eastAsia="Calibri" w:cs="Arial" w:ascii="Arial" w:hAnsi="Arial" w:eastAsiaTheme="minorHAnsi"/>
          <w:color w:val="auto"/>
          <w:kern w:val="0"/>
          <w:sz w:val="21"/>
          <w:szCs w:val="21"/>
          <w:lang w:val="pl-PL" w:eastAsia="en-US" w:bidi="ar-SA"/>
        </w:rPr>
        <w:t>230</w:t>
      </w:r>
      <w:r>
        <w:rPr>
          <w:rFonts w:eastAsia="Calibri" w:cs="Arial" w:ascii="Arial" w:hAnsi="Arial"/>
          <w:sz w:val="21"/>
          <w:szCs w:val="21"/>
        </w:rPr>
        <w:t xml:space="preserve"> ze zm.), ustawy z dn. 14 grudnia 2016 r. Prawo oświatowe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900</w:t>
      </w:r>
      <w:r>
        <w:rPr>
          <w:rFonts w:eastAsia="Calibri" w:cs="Arial" w:ascii="Arial" w:hAnsi="Arial"/>
          <w:sz w:val="21"/>
          <w:szCs w:val="21"/>
        </w:rPr>
        <w:t xml:space="preserve"> ze zm.) oraz ustawy z dn. 14 grudnia 2016 r. przepisy wprowadzające ustawę – Prawo oświatowe (Dz. U. z  2017 r. poz. 60 ze zm.) oraz z rozporządzeń wykonawczych wydanych do ww. ustaw, a w szczególności z art. 149-150, art. 158 i art. 160 ustawy z dn. 14 grudnia 2016 r. Prawo oświatowe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 xml:space="preserve">900 </w:t>
      </w:r>
      <w:r>
        <w:rPr>
          <w:rFonts w:eastAsia="Calibri" w:cs="Arial" w:ascii="Arial" w:hAnsi="Arial"/>
          <w:sz w:val="21"/>
          <w:szCs w:val="21"/>
        </w:rPr>
        <w:t>ze zm.)</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Zespół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Zespół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ListParagraph"/>
        <w:rPr>
          <w:rFonts w:ascii="Arial" w:hAnsi="Arial" w:cs="Arial"/>
          <w:sz w:val="21"/>
          <w:szCs w:val="21"/>
        </w:rPr>
      </w:pPr>
      <w:r>
        <w:rPr>
          <w:rFonts w:cs="Arial" w:ascii="Arial" w:hAnsi="Arial"/>
          <w:sz w:val="21"/>
          <w:szCs w:val="21"/>
        </w:rPr>
      </w:r>
    </w:p>
    <w:p>
      <w:pPr>
        <w:pStyle w:val="Normal"/>
        <w:tabs>
          <w:tab w:val="clear" w:pos="708"/>
          <w:tab w:val="left" w:pos="426" w:leader="none"/>
        </w:tabs>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ab/>
        <w:tab/>
        <w:tab/>
        <w:tab/>
        <w:tab/>
        <w:tab/>
        <w:tab/>
      </w:r>
    </w:p>
    <w:p>
      <w:pPr>
        <w:pStyle w:val="Normal"/>
        <w:jc w:val="both"/>
        <w:rPr>
          <w:rFonts w:ascii="Arial" w:hAnsi="Arial" w:cs="Arial"/>
          <w:sz w:val="21"/>
          <w:szCs w:val="21"/>
        </w:rPr>
      </w:pPr>
      <w:r>
        <w:rPr>
          <w:rFonts w:cs="Arial" w:ascii="Arial" w:hAnsi="Arial"/>
          <w:sz w:val="21"/>
          <w:szCs w:val="21"/>
        </w:rPr>
      </w:r>
    </w:p>
    <w:p>
      <w:pPr>
        <w:pStyle w:val="Normal"/>
        <w:spacing w:before="0" w:after="200"/>
        <w:jc w:val="both"/>
        <w:rPr>
          <w:rFonts w:ascii="Arial" w:hAnsi="Arial" w:cs="Arial"/>
          <w:sz w:val="21"/>
          <w:szCs w:val="21"/>
        </w:rPr>
      </w:pPr>
      <w:r>
        <w:rPr>
          <w:rFonts w:cs="Arial" w:ascii="Arial" w:hAnsi="Arial"/>
          <w:sz w:val="21"/>
          <w:szCs w:val="21"/>
        </w:rPr>
        <w:tab/>
        <w:t xml:space="preserve">Warszawa, </w:t>
      </w:r>
      <w:r>
        <w:rPr>
          <w:rFonts w:eastAsia="Calibri" w:cs="Arial" w:ascii="Arial" w:hAnsi="Arial" w:eastAsiaTheme="minorHAnsi"/>
          <w:color w:val="auto"/>
          <w:kern w:val="0"/>
          <w:sz w:val="21"/>
          <w:szCs w:val="21"/>
          <w:lang w:val="pl-PL" w:eastAsia="en-US" w:bidi="ar-SA"/>
        </w:rPr>
        <w:t>01.02.2024 r.</w:t>
      </w:r>
      <w:r>
        <w:rPr>
          <w:rFonts w:cs="Arial" w:ascii="Arial" w:hAnsi="Arial"/>
          <w:sz w:val="21"/>
          <w:szCs w:val="21"/>
        </w:rPr>
        <w:tab/>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b7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eb7859"/>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a70b74"/>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hyperlink" Target="mailto:iodo@dbfo-wola.waw.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LibreOffice/6.4.7.2$Linux_X86_64 LibreOffice_project/40$Build-2</Application>
  <Pages>3</Pages>
  <Words>946</Words>
  <Characters>5845</Characters>
  <CharactersWithSpaces>6749</CharactersWithSpaces>
  <Paragraphs>33</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2018-05-30T08:59:00Z</dcterms:created>
  <dc:creator>Valued Acer Customer</dc:creator>
  <dc:description/>
  <dc:language>pl-PL</dc:language>
  <cp:lastModifiedBy/>
  <dcterms:modified xsi:type="dcterms:W3CDTF">2024-02-05T14:43:07Z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